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“玩转童年·乐享游园”赏春园游会实施方案</w:t>
      </w:r>
    </w:p>
    <w:p>
      <w:pPr>
        <w:pStyle w:val="2"/>
        <w:rPr>
          <w:rFonts w:hint="eastAsia"/>
        </w:rPr>
      </w:pPr>
      <w:bookmarkStart w:id="0" w:name="_Toc115640933"/>
      <w:bookmarkStart w:id="1" w:name="_Toc1006773734"/>
      <w:bookmarkStart w:id="2" w:name="_Toc15356"/>
      <w:bookmarkStart w:id="3" w:name="_Toc21514"/>
    </w:p>
    <w:p>
      <w:pPr>
        <w:pStyle w:val="2"/>
      </w:pPr>
      <w:r>
        <w:rPr>
          <w:rFonts w:hint="eastAsia"/>
        </w:rPr>
        <w:t>一、活动目的及意义</w:t>
      </w:r>
      <w:bookmarkEnd w:id="0"/>
      <w:bookmarkEnd w:id="1"/>
      <w:bookmarkEnd w:id="2"/>
      <w:bookmarkEnd w:id="3"/>
    </w:p>
    <w:p>
      <w:pPr>
        <w:widowControl w:val="0"/>
        <w:kinsoku w:val="0"/>
        <w:overflowPunct w:val="0"/>
        <w:autoSpaceDE w:val="0"/>
        <w:autoSpaceDN w:val="0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最美人间四月天！在这个草长莺飞的季节，让我们带上孩子，来到户外，赏春游园，重温童年的游戏。心交融，增才智，练体魄，让家庭充满美好欢乐，让我们和孩子共同的成长。此次活动设置多项亲子活动和童年游戏，在放松身心，愉悦心情的同时，搭建家庭交流的温馨平台，增进家庭成员之间的沟通和理解。为心赋能，向阳而行。</w:t>
      </w:r>
      <w:bookmarkStart w:id="13" w:name="_GoBack"/>
      <w:bookmarkEnd w:id="13"/>
    </w:p>
    <w:p>
      <w:pPr>
        <w:pStyle w:val="2"/>
      </w:pPr>
      <w:bookmarkStart w:id="4" w:name="_Toc1324923869"/>
      <w:bookmarkStart w:id="5" w:name="_Toc115640939"/>
      <w:bookmarkStart w:id="6" w:name="_Toc30146"/>
      <w:bookmarkStart w:id="7" w:name="_Toc31451"/>
      <w:r>
        <w:rPr>
          <w:rFonts w:hint="eastAsia"/>
        </w:rPr>
        <w:t>二、</w:t>
      </w:r>
      <w:r>
        <w:rPr>
          <w:rFonts w:hint="eastAsia"/>
          <w:lang w:eastAsia="zh"/>
        </w:rPr>
        <w:t>活动</w:t>
      </w:r>
      <w:bookmarkEnd w:id="4"/>
      <w:bookmarkEnd w:id="5"/>
      <w:bookmarkEnd w:id="6"/>
      <w:bookmarkEnd w:id="7"/>
      <w:bookmarkStart w:id="8" w:name="_Toc115640947"/>
      <w:bookmarkStart w:id="9" w:name="_Toc1911436779"/>
      <w:bookmarkStart w:id="10" w:name="_Toc1866"/>
      <w:r>
        <w:rPr>
          <w:rFonts w:hint="eastAsia"/>
        </w:rPr>
        <w:t>项目</w:t>
      </w:r>
    </w:p>
    <w:bookmarkEnd w:id="8"/>
    <w:bookmarkEnd w:id="9"/>
    <w:bookmarkEnd w:id="10"/>
    <w:p>
      <w:pPr>
        <w:ind w:firstLine="640"/>
        <w:rPr>
          <w:rFonts w:ascii="楷体" w:hAnsi="楷体" w:eastAsia="楷体" w:cs="仿宋_GB2312"/>
          <w:sz w:val="32"/>
          <w:szCs w:val="32"/>
          <w:shd w:val="clear" w:color="auto" w:fill="FFFFFF"/>
        </w:rPr>
      </w:pPr>
      <w:bookmarkStart w:id="11" w:name="_Toc337514777"/>
      <w:r>
        <w:rPr>
          <w:rFonts w:hint="eastAsia" w:ascii="楷体" w:hAnsi="楷体" w:eastAsia="楷体" w:cs="仿宋_GB2312"/>
          <w:sz w:val="32"/>
          <w:szCs w:val="32"/>
          <w:shd w:val="clear" w:color="auto" w:fill="FFFFFF"/>
        </w:rPr>
        <w:t>1</w:t>
      </w:r>
      <w:r>
        <w:rPr>
          <w:rFonts w:ascii="楷体" w:hAnsi="楷体" w:eastAsia="楷体" w:cs="仿宋_GB2312"/>
          <w:sz w:val="32"/>
          <w:szCs w:val="32"/>
          <w:shd w:val="clear" w:color="auto" w:fill="FFFFFF"/>
        </w:rPr>
        <w:t>.</w:t>
      </w:r>
      <w:r>
        <w:rPr>
          <w:rFonts w:hint="eastAsia" w:ascii="楷体" w:hAnsi="楷体" w:eastAsia="楷体" w:cs="仿宋_GB2312"/>
          <w:sz w:val="32"/>
          <w:szCs w:val="32"/>
          <w:shd w:val="clear" w:color="auto" w:fill="FFFFFF"/>
        </w:rPr>
        <w:t>赏心悦目·</w:t>
      </w:r>
      <w:bookmarkEnd w:id="11"/>
      <w:r>
        <w:rPr>
          <w:rFonts w:hint="eastAsia" w:ascii="楷体" w:hAnsi="楷体" w:eastAsia="楷体" w:cs="仿宋_GB2312"/>
          <w:sz w:val="32"/>
          <w:szCs w:val="32"/>
          <w:shd w:val="clear" w:color="auto" w:fill="FFFFFF"/>
        </w:rPr>
        <w:t>花间集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带上发现美的心情，来一场诗词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"/>
        </w:rPr>
        <w:t>飞花令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。在花香里，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"/>
        </w:rPr>
        <w:t>在诗歌骈句中，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收获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成长……</w:t>
      </w:r>
    </w:p>
    <w:p>
      <w:pPr>
        <w:ind w:firstLine="640"/>
        <w:rPr>
          <w:rFonts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参与者在图书馆南草坪处领取任务卡，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"/>
        </w:rPr>
        <w:t>根据山理工春日赏花指南，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制作自己的花间集。需打卡5种不同的花，并背诵与之相关的5句诗词。可收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集5个印章。</w:t>
      </w:r>
    </w:p>
    <w:p>
      <w:pPr>
        <w:pStyle w:val="3"/>
        <w:spacing w:line="560" w:lineRule="exact"/>
        <w:ind w:left="641" w:firstLine="0" w:firstLineChars="0"/>
        <w:rPr>
          <w:rFonts w:ascii="楷体" w:hAnsi="楷体" w:eastAsia="楷体" w:cs="楷体"/>
          <w:b w:val="0"/>
          <w:bCs w:val="0"/>
        </w:rPr>
      </w:pPr>
      <w:bookmarkStart w:id="12" w:name="_Toc1425920687"/>
      <w:r>
        <w:rPr>
          <w:rFonts w:hint="eastAsia" w:ascii="楷体" w:hAnsi="楷体" w:eastAsia="楷体" w:cs="楷体"/>
          <w:b w:val="0"/>
          <w:bCs w:val="0"/>
        </w:rPr>
        <w:t>2</w:t>
      </w:r>
      <w:r>
        <w:rPr>
          <w:rFonts w:ascii="楷体" w:hAnsi="楷体" w:eastAsia="楷体" w:cs="楷体"/>
          <w:b w:val="0"/>
          <w:bCs w:val="0"/>
        </w:rPr>
        <w:t>.</w:t>
      </w:r>
      <w:r>
        <w:rPr>
          <w:rFonts w:hint="eastAsia" w:ascii="楷体" w:hAnsi="楷体" w:eastAsia="楷体" w:cs="楷体"/>
          <w:b w:val="0"/>
          <w:bCs w:val="0"/>
        </w:rPr>
        <w:t>同心童趣·玩转童年</w:t>
      </w:r>
      <w:bookmarkEnd w:id="12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带上回忆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带上童年专属技能，家长与孩子共同参与游戏，重温童年时光，放松身心。设置项目有：抽陀螺、滚铁环、跳大绳、翻花绳、跳皮筋、跳房子、打沙包、你画我猜等。各项目都设有一定的游戏比赛规则，大家可以自由报名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spacing w:line="560" w:lineRule="exact"/>
        <w:ind w:left="641" w:firstLine="0" w:firstLineChars="0"/>
        <w:rPr>
          <w:rFonts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3</w:t>
      </w:r>
      <w:r>
        <w:rPr>
          <w:rFonts w:ascii="楷体" w:hAnsi="楷体" w:eastAsia="楷体" w:cs="楷体"/>
          <w:b w:val="0"/>
          <w:bCs w:val="0"/>
        </w:rPr>
        <w:t>.</w:t>
      </w:r>
      <w:r>
        <w:rPr>
          <w:rFonts w:hint="eastAsia" w:ascii="楷体" w:hAnsi="楷体" w:eastAsia="楷体" w:cs="楷体"/>
          <w:b w:val="0"/>
          <w:bCs w:val="0"/>
        </w:rPr>
        <w:t xml:space="preserve">独一无二·流光溢彩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带上好奇心和创造力，捕捉色彩和想象的流动。复原流沙笺的制作过程，在色彩与液体的流动中，感受色彩流体变化，并变成自己独一无二的作品。一起体验非遗技艺的魅力，体会中国文化瑰宝之美。</w:t>
      </w:r>
    </w:p>
    <w:p>
      <w:pPr>
        <w:pStyle w:val="3"/>
        <w:spacing w:line="560" w:lineRule="exact"/>
        <w:ind w:left="641" w:firstLine="0" w:firstLineChars="0"/>
        <w:rPr>
          <w:rFonts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4</w:t>
      </w:r>
      <w:r>
        <w:rPr>
          <w:rFonts w:ascii="楷体" w:hAnsi="楷体" w:eastAsia="楷体" w:cs="楷体"/>
          <w:b w:val="0"/>
          <w:bCs w:val="0"/>
        </w:rPr>
        <w:t>.</w:t>
      </w:r>
      <w:r>
        <w:rPr>
          <w:rFonts w:hint="eastAsia" w:ascii="楷体" w:hAnsi="楷体" w:eastAsia="楷体" w:cs="楷体"/>
          <w:b w:val="0"/>
          <w:bCs w:val="0"/>
        </w:rPr>
        <w:t>精彩瞬间·笑靥如花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带上仪式感，把今日快乐影像定格绽放。凭借“赏心悦目·花间集”活动板块的任务卡，集齐5个不同的印章后，可在信息楼前任意冲洗2张照片。</w:t>
      </w:r>
    </w:p>
    <w:p>
      <w:pPr>
        <w:pStyle w:val="3"/>
        <w:spacing w:line="560" w:lineRule="exact"/>
        <w:ind w:left="641" w:firstLine="0" w:firstLineChars="0"/>
        <w:rPr>
          <w:rFonts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5</w:t>
      </w:r>
      <w:r>
        <w:rPr>
          <w:rFonts w:ascii="楷体" w:hAnsi="楷体" w:eastAsia="楷体" w:cs="楷体"/>
          <w:b w:val="0"/>
          <w:bCs w:val="0"/>
        </w:rPr>
        <w:t>.</w:t>
      </w:r>
      <w:r>
        <w:rPr>
          <w:rFonts w:hint="eastAsia" w:ascii="楷体" w:hAnsi="楷体" w:eastAsia="楷体" w:cs="楷体"/>
          <w:b w:val="0"/>
          <w:bCs w:val="0"/>
        </w:rPr>
        <w:t>春光灿烂·解忧小铺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带上亲子间的小困惑，在这个春光灿烂四月天，释然通透。学生心理健康教育与咨询中心王素霞老师将做客解忧小铺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为大家提供家庭教育、儿童成长以及心理困惑等方面的咨询。</w:t>
      </w:r>
    </w:p>
    <w:p>
      <w:pPr>
        <w:ind w:firstLine="480"/>
        <w:rPr>
          <w:rFonts w:ascii="方正仿宋_GB2312" w:hAnsi="方正仿宋_GB2312" w:eastAsia="方正仿宋_GB2312" w:cs="方正仿宋_GB2312"/>
          <w:sz w:val="24"/>
        </w:rPr>
      </w:pPr>
    </w:p>
    <w:p>
      <w:pPr>
        <w:ind w:firstLine="420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TViOTMyNTU3ODkzNGY2NzU5MDlmMmIxMDQ4MGYifQ=="/>
  </w:docVars>
  <w:rsids>
    <w:rsidRoot w:val="001140A7"/>
    <w:rsid w:val="001140A7"/>
    <w:rsid w:val="003F2BA9"/>
    <w:rsid w:val="00907198"/>
    <w:rsid w:val="00D1131A"/>
    <w:rsid w:val="00F54F0E"/>
    <w:rsid w:val="076F5466"/>
    <w:rsid w:val="11033F98"/>
    <w:rsid w:val="2483647E"/>
    <w:rsid w:val="38BF370F"/>
    <w:rsid w:val="5D3B726E"/>
    <w:rsid w:val="6A5A337E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/>
      <w:ind w:firstLine="643"/>
      <w:outlineLvl w:val="0"/>
    </w:pPr>
    <w:rPr>
      <w:rFonts w:ascii="黑体" w:hAnsi="黑体" w:eastAsia="黑体" w:cs="黑体"/>
      <w:b/>
      <w:bCs/>
      <w:kern w:val="44"/>
      <w:sz w:val="32"/>
      <w:szCs w:val="32"/>
    </w:rPr>
  </w:style>
  <w:style w:type="paragraph" w:styleId="3">
    <w:name w:val="heading 3"/>
    <w:basedOn w:val="1"/>
    <w:next w:val="1"/>
    <w:link w:val="7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0"/>
    <w:rPr>
      <w:rFonts w:ascii="黑体" w:hAnsi="黑体" w:eastAsia="黑体" w:cs="黑体"/>
      <w:b/>
      <w:bCs/>
      <w:kern w:val="44"/>
      <w:sz w:val="32"/>
      <w:szCs w:val="32"/>
    </w:rPr>
  </w:style>
  <w:style w:type="character" w:customStyle="1" w:styleId="7">
    <w:name w:val="标题 3 Char"/>
    <w:basedOn w:val="5"/>
    <w:link w:val="3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2</TotalTime>
  <ScaleCrop>false</ScaleCrop>
  <LinksUpToDate>false</LinksUpToDate>
  <CharactersWithSpaces>701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2024-04-08T03:49:00Z</dcterms:created>
  <dc:creator>Administrator</dc:creator>
  <cp:lastModifiedBy>用户1287</cp:lastModifiedBy>
  <dcterms:modified xsi:type="dcterms:W3CDTF">2024-04-09T00:40:14Z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2CEA9C53F43B47D6976300D9B29BB09B_12</vt:lpwstr>
  </property>
</Properties>
</file>